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bookmarkStart w:id="0" w:name="_GoBack"/>
      <w:r w:rsidRPr="00CA2CA7">
        <w:rPr>
          <w:rFonts w:ascii="Times New Roman" w:eastAsia="Times New Roman" w:hAnsi="Times New Roman" w:cs="Times New Roman"/>
          <w:b/>
          <w:sz w:val="36"/>
          <w:szCs w:val="28"/>
        </w:rPr>
        <w:t xml:space="preserve">2-Profil </w:t>
      </w:r>
      <w:proofErr w:type="spellStart"/>
      <w:r w:rsidRPr="00CA2CA7">
        <w:rPr>
          <w:rFonts w:ascii="Times New Roman" w:eastAsia="Times New Roman" w:hAnsi="Times New Roman" w:cs="Times New Roman"/>
          <w:b/>
          <w:sz w:val="36"/>
          <w:szCs w:val="28"/>
        </w:rPr>
        <w:t>Wirausahawan</w:t>
      </w:r>
      <w:proofErr w:type="spellEnd"/>
    </w:p>
    <w:bookmarkEnd w:id="0"/>
    <w:p w:rsid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Selamat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datang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seri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Profil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Ketika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bicara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tentang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kewirausahaan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CA7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mendengar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banyak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pendapat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tentang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apa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siapa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seorang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Contohnya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mungkin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mendengar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pendapat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bahwa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seorang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seorang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pemimpin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bisnis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usaha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seorang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manajer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bisnis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orang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menjalankan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usahanya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sendiri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Dari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begitu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banyak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pendapat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tapi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siapa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sebenarnya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? </w:t>
      </w: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Adakah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profil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jelas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? </w:t>
      </w: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Dapatkah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memprediksi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mana 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berhasil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Apakah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hanya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jenis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sejati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adakah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jenis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pola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pikir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paling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cocok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Kita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sering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mendengar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tentang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pola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pikir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mindset 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kemudian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CA7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menimbulkan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pertanyaan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baru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apakah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sebagian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orang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lebih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mudah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memiliki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pola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pikir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kewirausahaan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karena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kepribadiannya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dibanding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lain?</w:t>
      </w: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Riset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dilakukan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Wharton Business School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membuktikan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hal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benar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Orang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umumnya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melakukan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kesalahan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disebut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peneliti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sebagai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fundamental attribution error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kesalahan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atribusi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dasar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dimaksud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kesalahan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atribusi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dasar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penilaian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seseorang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terhadap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orang lain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hanya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berdasarkan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watak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bukan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situasi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sebenarnya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Contohnya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ketika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jalan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raya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melihat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seorang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pengendara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mengemudikan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mobilnya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kencang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cenderung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menilai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bahwa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pengendara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orang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bertanggungjawab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ketimbang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mengasumsikan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pengendara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sedang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situasi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darurat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Kesalahan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CA7">
        <w:rPr>
          <w:rFonts w:ascii="Times New Roman" w:eastAsia="Times New Roman" w:hAnsi="Times New Roman" w:cs="Times New Roman"/>
          <w:sz w:val="28"/>
          <w:szCs w:val="28"/>
        </w:rPr>
        <w:t>berpikir</w:t>
      </w:r>
      <w:proofErr w:type="spellEnd"/>
      <w:proofErr w:type="gram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biasanya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terjadi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masyarakat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cenderung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individualistis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Ketika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orang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berpikir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tentang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mindset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dibutuhkan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kewirausahaan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orang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cenderung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mengarah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sukses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terkenal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Seperti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Bill Gates, Mark Zuckerberg,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Chairul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Tanjung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Nadiem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Makarim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ketimbang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berpikir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tentang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seorang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baru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memulai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usaha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kedai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kopi,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misalnya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Artinya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orang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cenderung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menghubungkan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atribut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orang-orang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terkenal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tersebut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kesuksesan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mengabaikan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tahan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serta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rasio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kesuksesan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lainnya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kurang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terkenal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Orang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cenderung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memuja-muji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atribut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tersebut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tanpa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menghubungkannya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misalnya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mengapa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bagaimana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dulu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Bill gates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memulai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lastRenderedPageBreak/>
        <w:t>Beberapa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studi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menunjukkan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salah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karakter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percaya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diri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lebih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tinggi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dari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rata-rata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populasi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kesediaan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mengambil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risiko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Tapi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diketahui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mengapa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terjadi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Begitu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passion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gairah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dimiliki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hingga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sekarang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belum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diketahui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hal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CA7">
        <w:rPr>
          <w:rFonts w:ascii="Times New Roman" w:eastAsia="Times New Roman" w:hAnsi="Times New Roman" w:cs="Times New Roman"/>
          <w:sz w:val="28"/>
          <w:szCs w:val="28"/>
        </w:rPr>
        <w:t>apa</w:t>
      </w:r>
      <w:proofErr w:type="spellEnd"/>
      <w:proofErr w:type="gram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mencetuskan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mengarahkan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gairah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tersebut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Hal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menunjukkan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bahwa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model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kepribadian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atribut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membedakan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antara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seorang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bukan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Setidaknya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CA7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jenis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merujuk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karakter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spesifik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Yakni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serial, 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pararel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non-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tradisional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serial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seseorang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memulai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bisnis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setelah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selesai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bisnis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sebelumnya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fokus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menciptakan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perusahaan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baru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setelah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biasanya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mencapai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kesuksesan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kegagalan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perusahaan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sebelumnya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serial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dialami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oleh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rata-rata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pernah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memulai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mengembangkan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beberapa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usaha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beralih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dari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lainnya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pararel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memulai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menjalankan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beberapa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bisnis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sekaligus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Misalnya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Chairul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Tanjung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memiliki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beberapa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waralaba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terkenal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Steve Jobs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menjalankan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Apple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Pixar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sekaligus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Elon Musk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mendirikan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Tesla, Space X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Solar City. 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pararel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terjadi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mikro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Misalnya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seorang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pedagang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warung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menyambi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menjadi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driver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gojek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menambah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penghasilan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non-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tradisional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menciptakan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usaha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eksentrik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biasa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Biasanya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bersinggungan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inovasi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teknologi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Misalnya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mendirikan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perusahaan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pengembang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robot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pengelola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sampah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non-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tradisional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berkembang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di era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karena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terdistribusinya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pengetahuan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barang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jasa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ekonomi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global.</w:t>
      </w: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Terima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kasih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telah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mengikuti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seri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A7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CA2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CA7" w:rsidRPr="00CA2CA7" w:rsidRDefault="00CA2CA7" w:rsidP="00CA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8C5" w:rsidRDefault="004108C5"/>
    <w:sectPr w:rsidR="0041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A7"/>
    <w:rsid w:val="004108C5"/>
    <w:rsid w:val="00C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5ABD"/>
  <w15:chartTrackingRefBased/>
  <w15:docId w15:val="{E0869CBB-EEA4-4982-BB7F-59239ED9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2018-05-22T13:44:00Z</dcterms:created>
  <dcterms:modified xsi:type="dcterms:W3CDTF">2018-05-22T13:44:00Z</dcterms:modified>
</cp:coreProperties>
</file>